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6A8" w:rsidRDefault="006836A8" w:rsidP="006836A8">
      <w:pPr>
        <w:pStyle w:val="western"/>
        <w:spacing w:after="0" w:line="240" w:lineRule="auto"/>
        <w:jc w:val="center"/>
      </w:pPr>
      <w:r>
        <w:rPr>
          <w:rFonts w:ascii="Times New Roman" w:hAnsi="Times New Roman"/>
          <w:b/>
          <w:bCs/>
          <w:sz w:val="27"/>
          <w:szCs w:val="27"/>
        </w:rPr>
        <w:t>АДМИНИСТРАЦИЯ</w:t>
      </w:r>
    </w:p>
    <w:p w:rsidR="006836A8" w:rsidRDefault="002437CA" w:rsidP="006836A8">
      <w:pPr>
        <w:pStyle w:val="western"/>
        <w:spacing w:after="0" w:line="240" w:lineRule="auto"/>
        <w:jc w:val="center"/>
      </w:pPr>
      <w:r>
        <w:rPr>
          <w:rFonts w:ascii="Times New Roman" w:hAnsi="Times New Roman"/>
          <w:b/>
          <w:bCs/>
          <w:sz w:val="27"/>
          <w:szCs w:val="27"/>
        </w:rPr>
        <w:t xml:space="preserve"> НОВОПОКРОВСКОГО </w:t>
      </w:r>
      <w:r w:rsidR="006836A8">
        <w:rPr>
          <w:rFonts w:ascii="Times New Roman" w:hAnsi="Times New Roman"/>
          <w:b/>
          <w:bCs/>
          <w:sz w:val="27"/>
          <w:szCs w:val="27"/>
        </w:rPr>
        <w:t>МУНИЦИПАЛЬНОГО ОБРАЗОВАНИЯ</w:t>
      </w:r>
      <w:r w:rsidR="006836A8">
        <w:rPr>
          <w:rFonts w:ascii="Times New Roman" w:hAnsi="Times New Roman"/>
          <w:b/>
          <w:bCs/>
          <w:sz w:val="27"/>
          <w:szCs w:val="27"/>
        </w:rPr>
        <w:br/>
        <w:t>БАЛАШОВСКОГО МУНИЦИПАЛЬНОГО РАЙОНА</w:t>
      </w:r>
    </w:p>
    <w:p w:rsidR="006836A8" w:rsidRDefault="006836A8" w:rsidP="006836A8">
      <w:pPr>
        <w:pStyle w:val="western"/>
        <w:spacing w:after="0" w:line="240" w:lineRule="auto"/>
        <w:jc w:val="center"/>
      </w:pPr>
      <w:r>
        <w:rPr>
          <w:rFonts w:ascii="Times New Roman" w:hAnsi="Times New Roman"/>
          <w:b/>
          <w:bCs/>
          <w:sz w:val="27"/>
          <w:szCs w:val="27"/>
        </w:rPr>
        <w:t>САРАТОВСКОЙ ОБЛАСТИ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>ПОСТАНОВЛЕНИЕ</w:t>
      </w:r>
    </w:p>
    <w:p w:rsidR="00846351" w:rsidRDefault="00846351" w:rsidP="006836A8">
      <w:pPr>
        <w:pStyle w:val="western"/>
        <w:spacing w:after="0" w:line="240" w:lineRule="auto"/>
      </w:pPr>
      <w:r>
        <w:rPr>
          <w:rFonts w:ascii="Times New Roman" w:hAnsi="Times New Roman"/>
          <w:sz w:val="27"/>
          <w:szCs w:val="27"/>
        </w:rPr>
        <w:t>От  29.05.2012 г № 8                                                                                              с</w:t>
      </w:r>
      <w:proofErr w:type="gramStart"/>
      <w:r>
        <w:rPr>
          <w:rFonts w:ascii="Times New Roman" w:hAnsi="Times New Roman"/>
          <w:sz w:val="27"/>
          <w:szCs w:val="27"/>
        </w:rPr>
        <w:t>.Н</w:t>
      </w:r>
      <w:proofErr w:type="gramEnd"/>
      <w:r>
        <w:rPr>
          <w:rFonts w:ascii="Times New Roman" w:hAnsi="Times New Roman"/>
          <w:sz w:val="27"/>
          <w:szCs w:val="27"/>
        </w:rPr>
        <w:t>овопокровское</w:t>
      </w:r>
      <w:r>
        <w:t xml:space="preserve">                                                                                                                                                                         </w:t>
      </w:r>
    </w:p>
    <w:p w:rsidR="006836A8" w:rsidRDefault="006836A8" w:rsidP="006836A8">
      <w:pPr>
        <w:pStyle w:val="western"/>
        <w:spacing w:after="0" w:line="240" w:lineRule="auto"/>
      </w:pPr>
      <w:r>
        <w:rPr>
          <w:rFonts w:ascii="Times New Roman" w:hAnsi="Times New Roman"/>
          <w:b/>
          <w:bCs/>
          <w:sz w:val="27"/>
          <w:szCs w:val="27"/>
        </w:rPr>
        <w:t>О порядке разработки и утверждения</w:t>
      </w:r>
      <w:r w:rsidR="00846351">
        <w:t xml:space="preserve">                      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>административных регламентов исполнения</w:t>
      </w:r>
      <w:r w:rsidR="00846351">
        <w:t xml:space="preserve">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>муниципальных функций и административных</w:t>
      </w:r>
      <w:r w:rsidR="00846351">
        <w:t xml:space="preserve">    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>регламентов предоставления муниципальных услуг</w:t>
      </w:r>
    </w:p>
    <w:p w:rsidR="006836A8" w:rsidRDefault="00846351" w:rsidP="00846351">
      <w:pPr>
        <w:pStyle w:val="western"/>
        <w:spacing w:after="0" w:line="240" w:lineRule="auto"/>
      </w:pPr>
      <w:r>
        <w:t xml:space="preserve">              </w:t>
      </w:r>
      <w:proofErr w:type="gramStart"/>
      <w:r w:rsidR="006836A8">
        <w:rPr>
          <w:rFonts w:ascii="Times New Roman" w:hAnsi="Times New Roman"/>
          <w:sz w:val="27"/>
          <w:szCs w:val="27"/>
        </w:rPr>
        <w:t>В соответствии с Федеральным законом от 27.07.2010 № 210-ФЗ "Об организации предоставления государственных и муниципальных услуг", Постановлением Правительства РФ от 16.05.2011 №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Постановлением Правительства Саратовской области от 26.08.2011 № 458-П "О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услуг", Уставом</w:t>
      </w:r>
      <w:proofErr w:type="gramEnd"/>
      <w:r w:rsidR="006836A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Новопокровского</w:t>
      </w:r>
      <w:r w:rsidR="006836A8">
        <w:rPr>
          <w:rFonts w:ascii="Times New Roman" w:hAnsi="Times New Roman"/>
          <w:sz w:val="27"/>
          <w:szCs w:val="27"/>
        </w:rPr>
        <w:t xml:space="preserve"> муниципального образования, администрация </w:t>
      </w:r>
      <w:r>
        <w:rPr>
          <w:rFonts w:ascii="Times New Roman" w:hAnsi="Times New Roman"/>
          <w:sz w:val="27"/>
          <w:szCs w:val="27"/>
        </w:rPr>
        <w:t xml:space="preserve">Новопокровского </w:t>
      </w:r>
      <w:r w:rsidR="006836A8">
        <w:rPr>
          <w:rFonts w:ascii="Times New Roman" w:hAnsi="Times New Roman"/>
          <w:sz w:val="27"/>
          <w:szCs w:val="27"/>
        </w:rPr>
        <w:t>муниципального образовани</w:t>
      </w:r>
      <w:r>
        <w:rPr>
          <w:rFonts w:ascii="Times New Roman" w:hAnsi="Times New Roman"/>
          <w:sz w:val="27"/>
          <w:szCs w:val="27"/>
        </w:rPr>
        <w:t>я</w:t>
      </w:r>
    </w:p>
    <w:p w:rsidR="006836A8" w:rsidRDefault="00846351" w:rsidP="00846351">
      <w:pPr>
        <w:pStyle w:val="western"/>
        <w:spacing w:after="0" w:line="240" w:lineRule="auto"/>
      </w:pPr>
      <w:r>
        <w:t xml:space="preserve">                                                        </w:t>
      </w:r>
      <w:r w:rsidR="006836A8">
        <w:rPr>
          <w:rFonts w:ascii="Times New Roman" w:hAnsi="Times New Roman"/>
          <w:b/>
          <w:bCs/>
          <w:sz w:val="27"/>
          <w:szCs w:val="27"/>
        </w:rPr>
        <w:t>ПОСТАНОВЛЯЕТ: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1. Утвердить: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Правила разработки и утверждения административных регламентов предоставления муниципальных услуг согласно приложению № 1;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Правила проведения </w:t>
      </w:r>
      <w:proofErr w:type="gramStart"/>
      <w:r>
        <w:rPr>
          <w:rFonts w:ascii="Times New Roman" w:hAnsi="Times New Roman"/>
          <w:sz w:val="27"/>
          <w:szCs w:val="27"/>
        </w:rPr>
        <w:t>экспертизы проектов административных регламентов предоставления муниципальных услуг</w:t>
      </w:r>
      <w:proofErr w:type="gramEnd"/>
      <w:r>
        <w:rPr>
          <w:rFonts w:ascii="Times New Roman" w:hAnsi="Times New Roman"/>
          <w:sz w:val="27"/>
          <w:szCs w:val="27"/>
        </w:rPr>
        <w:t xml:space="preserve"> согласно приложению №2;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Правила разработки и утверждения административных регламентов исполнения муниципальных функций согласно приложению № 3;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2. Специалистам администрации </w:t>
      </w:r>
      <w:r w:rsidR="00846351">
        <w:rPr>
          <w:rFonts w:ascii="Times New Roman" w:hAnsi="Times New Roman"/>
          <w:sz w:val="27"/>
          <w:szCs w:val="27"/>
        </w:rPr>
        <w:t xml:space="preserve"> Новопокровского</w:t>
      </w:r>
      <w:r>
        <w:rPr>
          <w:rFonts w:ascii="Times New Roman" w:hAnsi="Times New Roman"/>
          <w:sz w:val="27"/>
          <w:szCs w:val="27"/>
        </w:rPr>
        <w:t xml:space="preserve"> муниципального образования, к сфере деятельности которых относится предоставление муниципальных услуг: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административные регламенты предоставления муниципальных услуг, принятые до дня вступления в силу Федерального закона от 27 июля 2010 года № 210-ФЗ "Об организации предоставления государственных и муниципальных услуг", привести в соответствие с указанным федеральным законом и настоящим постановлением в срок до 1 июля 2012 года;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руководствоваться утвержденными правилами при разработке новых административных регламентов исполнения муниципальных функций и административных регламентов предоставления муниципальных услуг.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/>
          <w:sz w:val="27"/>
          <w:szCs w:val="27"/>
        </w:rPr>
        <w:t xml:space="preserve"> исполнением постановления возложить на главного специалиста администрации </w:t>
      </w:r>
      <w:r w:rsidR="0084635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846351">
        <w:rPr>
          <w:rFonts w:ascii="Times New Roman" w:hAnsi="Times New Roman"/>
          <w:sz w:val="27"/>
          <w:szCs w:val="27"/>
        </w:rPr>
        <w:t>Макутину</w:t>
      </w:r>
      <w:proofErr w:type="spellEnd"/>
      <w:r w:rsidR="00846351">
        <w:rPr>
          <w:rFonts w:ascii="Times New Roman" w:hAnsi="Times New Roman"/>
          <w:sz w:val="27"/>
          <w:szCs w:val="27"/>
        </w:rPr>
        <w:t xml:space="preserve"> Г.А.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4. Настоящее постановление вступает в силу со дня его обнародования.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846351">
      <w:pPr>
        <w:pStyle w:val="western"/>
        <w:spacing w:after="0" w:line="240" w:lineRule="auto"/>
        <w:ind w:firstLine="187"/>
      </w:pPr>
      <w:r>
        <w:rPr>
          <w:rFonts w:ascii="Times New Roman" w:hAnsi="Times New Roman"/>
          <w:b/>
          <w:bCs/>
          <w:sz w:val="27"/>
          <w:szCs w:val="27"/>
        </w:rPr>
        <w:t>Глава администрации</w:t>
      </w:r>
      <w:r w:rsidR="00846351">
        <w:t xml:space="preserve"> </w:t>
      </w:r>
      <w:r w:rsidR="00846351">
        <w:rPr>
          <w:rFonts w:ascii="Times New Roman" w:hAnsi="Times New Roman"/>
          <w:b/>
          <w:bCs/>
          <w:sz w:val="27"/>
          <w:szCs w:val="27"/>
        </w:rPr>
        <w:t xml:space="preserve"> Новопокровского                                  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 xml:space="preserve">муниципального образования </w:t>
      </w:r>
      <w:r w:rsidR="00846351">
        <w:rPr>
          <w:rFonts w:ascii="Times New Roman" w:hAnsi="Times New Roman"/>
          <w:b/>
          <w:bCs/>
          <w:sz w:val="27"/>
          <w:szCs w:val="27"/>
        </w:rPr>
        <w:t xml:space="preserve">                                        </w:t>
      </w:r>
      <w:r>
        <w:rPr>
          <w:rFonts w:ascii="Times New Roman" w:hAnsi="Times New Roman"/>
          <w:b/>
          <w:bCs/>
          <w:sz w:val="27"/>
          <w:szCs w:val="27"/>
        </w:rPr>
        <w:t xml:space="preserve">А.Н. </w:t>
      </w:r>
      <w:r w:rsidR="00846351">
        <w:rPr>
          <w:rFonts w:ascii="Times New Roman" w:hAnsi="Times New Roman"/>
          <w:b/>
          <w:bCs/>
          <w:sz w:val="27"/>
          <w:szCs w:val="27"/>
        </w:rPr>
        <w:t xml:space="preserve"> Титаренко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2437CA" w:rsidP="002437CA">
      <w:pPr>
        <w:pStyle w:val="western"/>
        <w:spacing w:after="0" w:line="240" w:lineRule="auto"/>
      </w:pPr>
      <w:r>
        <w:t xml:space="preserve">                                                                                                                                        </w:t>
      </w:r>
      <w:r w:rsidR="006836A8">
        <w:rPr>
          <w:rFonts w:ascii="Times New Roman" w:hAnsi="Times New Roman"/>
          <w:sz w:val="27"/>
          <w:szCs w:val="27"/>
        </w:rPr>
        <w:t>Приложение № 1</w:t>
      </w: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>ПРАВИЛА РАЗРАБОТКИ И УТВЕРЖДЕНИЯ АДМИНИСТРАТИВНЫХ РЕГЛАМЕНТОВ ПРЕДОСТАВЛЕНИЯ МУНИЦИПАЛЬНЫХ УСЛУГ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>Общие положения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1. Настоящие Правила определяют порядок разработки и утверждения административных регламентов предоставления муниципальных услуг (далее - регламенты услуг) и внесения в них изменений.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gramStart"/>
      <w:r>
        <w:rPr>
          <w:rFonts w:ascii="Times New Roman" w:hAnsi="Times New Roman"/>
          <w:sz w:val="27"/>
          <w:szCs w:val="27"/>
        </w:rPr>
        <w:t xml:space="preserve">Регламентом услуги является нормативный правовой акт администрации </w:t>
      </w:r>
      <w:r w:rsidR="002437CA">
        <w:rPr>
          <w:rFonts w:ascii="Times New Roman" w:hAnsi="Times New Roman"/>
          <w:sz w:val="27"/>
          <w:szCs w:val="27"/>
        </w:rPr>
        <w:t xml:space="preserve"> Новопокровского</w:t>
      </w:r>
      <w:r>
        <w:rPr>
          <w:rFonts w:ascii="Times New Roman" w:hAnsi="Times New Roman"/>
          <w:sz w:val="27"/>
          <w:szCs w:val="27"/>
        </w:rPr>
        <w:t xml:space="preserve"> муниципального образования </w:t>
      </w:r>
      <w:proofErr w:type="spellStart"/>
      <w:r>
        <w:rPr>
          <w:rFonts w:ascii="Times New Roman" w:hAnsi="Times New Roman"/>
          <w:sz w:val="27"/>
          <w:szCs w:val="27"/>
        </w:rPr>
        <w:t>Балашовского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муниципального района (далее местной администрация), устанавливающий сроки и последовательность административных процедур (действий) для специалистов местной администрации, осуществляющих по запросу физического или юридического лица, либо их уполномоченных представителей (далее - заявитель), в пределах, установленных нормативными правовыми актами Российской Федерации, Саратовской области, а также </w:t>
      </w:r>
      <w:r w:rsidR="002437CA">
        <w:rPr>
          <w:rFonts w:ascii="Times New Roman" w:hAnsi="Times New Roman"/>
          <w:sz w:val="27"/>
          <w:szCs w:val="27"/>
        </w:rPr>
        <w:t xml:space="preserve"> Новопокровского </w:t>
      </w:r>
      <w:r>
        <w:rPr>
          <w:rFonts w:ascii="Times New Roman" w:hAnsi="Times New Roman"/>
          <w:sz w:val="27"/>
          <w:szCs w:val="27"/>
        </w:rPr>
        <w:t>муниципального образования, полномочий в соответствии с требованиями</w:t>
      </w:r>
      <w:proofErr w:type="gramEnd"/>
      <w:r>
        <w:rPr>
          <w:rFonts w:ascii="Times New Roman" w:hAnsi="Times New Roman"/>
          <w:sz w:val="27"/>
          <w:szCs w:val="27"/>
        </w:rPr>
        <w:t xml:space="preserve"> Федерального закона "Об организации предоставления государственных и муниципальных услуг" (далее - Федеральный закон).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Регламент услуги также устанавливает порядок взаимодействия между должностными лицами и специалистами местной администрации, с заявителями, иными органами государственной власти и органами местного самоуправления, учреждениями и организациями при предоставлении муниципальной услуги.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2. Регламент услуги разрабатывается специалистами, к сфере деятельности которых относится предоставление соответствующей муниципальной услуги (далее – специалист, ответственный за разработку регламента услуги), и с учетом положений законодательства Российской Федерации, Саратовской области, а также муниципальных правовых актов </w:t>
      </w:r>
      <w:r w:rsidR="002437CA">
        <w:rPr>
          <w:rFonts w:ascii="Times New Roman" w:hAnsi="Times New Roman"/>
          <w:sz w:val="27"/>
          <w:szCs w:val="27"/>
        </w:rPr>
        <w:t xml:space="preserve"> Новопокровского </w:t>
      </w:r>
      <w:r>
        <w:rPr>
          <w:rFonts w:ascii="Times New Roman" w:hAnsi="Times New Roman"/>
          <w:sz w:val="27"/>
          <w:szCs w:val="27"/>
        </w:rPr>
        <w:t>муниципального образования.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Регламент услуги, в исполнении которой участвует несколько специалистов, ответственных за разработку регламента услуги, разрабатывается </w:t>
      </w:r>
      <w:r>
        <w:rPr>
          <w:rFonts w:ascii="Times New Roman" w:hAnsi="Times New Roman"/>
          <w:sz w:val="27"/>
          <w:szCs w:val="27"/>
        </w:rPr>
        <w:lastRenderedPageBreak/>
        <w:t>ими совместно в соответствии с настоящими Правилами, в том числе посредством создания специальных рабочих групп.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3. При разработке регламента услуги специалист, ответственный за разработку регламента услуги предусматривает оптимизацию (повышение качества) предоставления муниципальных услуг, в том числе: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упорядочение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устранение избыточных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gramStart"/>
      <w:r>
        <w:rPr>
          <w:rFonts w:ascii="Times New Roman" w:hAnsi="Times New Roman"/>
          <w:sz w:val="27"/>
          <w:szCs w:val="27"/>
        </w:rPr>
        <w:t>в) сокращение количества документов, представляемых заявителями для предоставления муниципальной услуги, применение новых форм документов, позволяющих устранить необходимость неоднократного предоставления идентичной информации, снижение количества взаимодействия заявителей с должностными лицами, предоставляющими муниципальные услуги, в том числе за счет выполнения административных процедур на базе многофункциональных центров предоставления муниципальных услуг и реализации принципа "одного окна", использование межведомственных согласований при предоставлении муниципальной услуги без участия</w:t>
      </w:r>
      <w:proofErr w:type="gramEnd"/>
      <w:r>
        <w:rPr>
          <w:rFonts w:ascii="Times New Roman" w:hAnsi="Times New Roman"/>
          <w:sz w:val="27"/>
          <w:szCs w:val="27"/>
        </w:rPr>
        <w:t xml:space="preserve"> заявителя, в том числе с использованием информационно-коммуникационных технологий;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сокращение срока предоставления муниципальной услуги, а также срока выполнения отдельных административных процедур (действий) в рамках предоставления муниципальной услуги. Специалист, ответственный за разработку регламента услуги, может установить в регламенте сокращенные сроки предоставления муниципальной услуги, а также сроки выполнения административных процедур (действий) в рамках предоставления муниципальной услуги по отношению к соответствующим срокам, установленным действующем законодательством;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ответственность должностных лиц органов местного самоуправления, предоставляющих муниципальные услуги, за несоблюдение ими требований регламентов услуг при выполнении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предоставление муниципальных услуг в электронной форме, если это не запрещено законом.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4. Сведения об услугах, регламенты услуг, размещаются на региональном узле системы порталов государственных и муниципальных услуг в соответствии с постановлением Правительства Саратовской области от 22.12. 2010 г. N 644-П "Об утверждении Положения об эксплуатации регионального узла системы порталов государственных и муниципальных услуг"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5. Проекты регламентов услуг подлежат представлению на независимую экспертизу и экспертизу, проводимую уполномоченным специалистом (в случае отсутствия уполномоченного специалиста, проект регламента функции </w:t>
      </w:r>
      <w:r>
        <w:rPr>
          <w:rFonts w:ascii="Times New Roman" w:hAnsi="Times New Roman"/>
          <w:sz w:val="27"/>
          <w:szCs w:val="27"/>
        </w:rPr>
        <w:lastRenderedPageBreak/>
        <w:t xml:space="preserve">направляется на экспертизу (согласование) главе администрации </w:t>
      </w:r>
      <w:r w:rsidR="002437CA">
        <w:rPr>
          <w:rFonts w:ascii="Times New Roman" w:hAnsi="Times New Roman"/>
          <w:sz w:val="27"/>
          <w:szCs w:val="27"/>
        </w:rPr>
        <w:t xml:space="preserve">Новопокровского </w:t>
      </w:r>
      <w:r>
        <w:rPr>
          <w:rFonts w:ascii="Times New Roman" w:hAnsi="Times New Roman"/>
          <w:sz w:val="27"/>
          <w:szCs w:val="27"/>
        </w:rPr>
        <w:t>муниципального образования (далее – глава администрации)).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Для проведения независимой экспертизы местная администрация после разработки специалистом проекта регламента услуги размещает его на официальном сайте муниципального образования, в случае отсутствия такого сайта - на официальном сайте Правительства Саратовской области.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Специалист, ответственный за разработку регламента услуги готовит и представляет на экспертизу уполномоченному специалисту (главе администрации) вместе с проектом регламента услуги пояснительную записку, в которой приводится информация о предполагаемых улучшениях предоставления муниципальной услуги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6. Специалист, ответственный за разработку регламента услуги, обеспечивает учет замечаний и предложений, содержащихся в заключение экспертизы.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7. </w:t>
      </w:r>
      <w:proofErr w:type="gramStart"/>
      <w:r>
        <w:rPr>
          <w:rFonts w:ascii="Times New Roman" w:hAnsi="Times New Roman"/>
          <w:sz w:val="27"/>
          <w:szCs w:val="27"/>
        </w:rPr>
        <w:t>При разработке регламентов услуги по переданным органам местного самоуправления отдельных государственных полномочий, используются примерные регламенты услуги, разработанные органами исполнительной власти области, в соответствии с Постановлением Правительства Саратовской области от 26.08.2011 N 458-П "О порядке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Утверждение регламента услуги осуществляется в соответствии с законом Саратовской области о наделении органов местного самоуправления области отдельными государственными полномочиями.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8. Регламент услуги, разработанный специалистом, ответственным за разработку регламентов услуг, утверждается нормативным правовым актом местной администрации после получения положительного заключения уполномоченного специалиста (главы администрации).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9. Внесение изменений в регламенты услуг осуществляется в случае изменения действующего законодательства, регулирующего предоставление муниципальных услуг, а также по предложениям специалистов, ответственных за разработку регламента услуг, основанным на результатах анализа практики применения регламентов.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10. Внесение изменений в регламенты осуществляется в порядке, установленном для разработки и утверждения регламентов услуги.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II. Требования к регламентам услуг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11. Наименование регламента услуги определяется специалистом, ответственным за его разработку, с учетом формулировки, соответствующей редакции нормативного правового акта, которым предусмотрена муниципальная услуга.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12. В регламент услуги включаются следующие разделы: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общие положения;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стандарт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г) формы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исполнением регламента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13. Раздел, касающийся общих положений, состоит из следующих подразделов: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предмет регулирования регламента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круг заявителей;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требования к порядку информирования о предоставлении муниципальной услуги, в том числе: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gramStart"/>
      <w:r>
        <w:rPr>
          <w:rFonts w:ascii="Times New Roman" w:hAnsi="Times New Roman"/>
          <w:sz w:val="27"/>
          <w:szCs w:val="27"/>
        </w:rPr>
        <w:t>информация о месте нахождения и графике работы органов местного самоуправления, специалистов, предоставляющих муниципальную услугу, организаций, участвующих в предоставлении муниципальной услуги, способы получения информации о месте нахождения и графиках работы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справочные телефоны специалистов, предоставляющих муниципальную услугу, организаций, участвующих в предоставлении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адреса официальных сайтов органов местного самоуправления, организаций, участвующих в предоставлении муниципальной услуги, в сети </w:t>
      </w:r>
      <w:r>
        <w:rPr>
          <w:rFonts w:ascii="Times New Roman" w:hAnsi="Times New Roman"/>
          <w:sz w:val="27"/>
          <w:szCs w:val="27"/>
        </w:rPr>
        <w:lastRenderedPageBreak/>
        <w:t>"Интернет", содержащих информацию о предоставлении муниципальных услуг и услуг, которые являются необходимыми и обязательными для предоставления муниципальной услуги, адреса их электронной почты;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gramStart"/>
      <w:r>
        <w:rPr>
          <w:rFonts w:ascii="Times New Roman" w:hAnsi="Times New Roman"/>
          <w:sz w:val="27"/>
          <w:szCs w:val="27"/>
        </w:rPr>
        <w:t>место размещения указанной в настоящем подпункте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а также на официальных сайтах органа местного самоуправления, предоставляющего муниципальную услугу, организаций, участвующих в предоставлении муниципальной услуги, в сети "Интернет", а также в федеральной государственной информационной системе "Единый портал государственных и муниципальных</w:t>
      </w:r>
      <w:proofErr w:type="gramEnd"/>
      <w:r>
        <w:rPr>
          <w:rFonts w:ascii="Times New Roman" w:hAnsi="Times New Roman"/>
          <w:sz w:val="27"/>
          <w:szCs w:val="27"/>
        </w:rPr>
        <w:t xml:space="preserve"> услуг (функций)".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14. Стандарт предоставления муниципальной услуги должен содержать следующие подразделы: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наименование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б) наименование органа, предоставляющего муниципальную услугу. Если в предоставлении муниципальной услуги участвуют также иные федеральные органы исполнительной власти, органы государственных внебюджетных фондов, органы исполнительной власти субъектов Российской Федерации, органы местного самоуправления и организации, то указываются все органы. </w:t>
      </w:r>
      <w:proofErr w:type="gramStart"/>
      <w:r>
        <w:rPr>
          <w:rFonts w:ascii="Times New Roman" w:hAnsi="Times New Roman"/>
          <w:sz w:val="27"/>
          <w:szCs w:val="27"/>
        </w:rPr>
        <w:t xml:space="preserve">Также указываются требования </w:t>
      </w:r>
      <w:hyperlink r:id="rId4" w:history="1">
        <w:r>
          <w:rPr>
            <w:rStyle w:val="a3"/>
            <w:rFonts w:ascii="Times New Roman" w:hAnsi="Times New Roman"/>
            <w:sz w:val="27"/>
            <w:szCs w:val="27"/>
          </w:rPr>
          <w:t>пункта 3 части 1 статьи 7</w:t>
        </w:r>
      </w:hyperlink>
      <w:r>
        <w:rPr>
          <w:rFonts w:ascii="Times New Roman" w:hAnsi="Times New Roman"/>
          <w:sz w:val="27"/>
          <w:szCs w:val="27"/>
        </w:rPr>
        <w:t xml:space="preserve"> Федерального закона, а именно - установление запрета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местного самоуправления, государственные органы,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</w:t>
      </w:r>
      <w:proofErr w:type="gramEnd"/>
      <w:r>
        <w:rPr>
          <w:rFonts w:ascii="Times New Roman" w:hAnsi="Times New Roman"/>
          <w:sz w:val="27"/>
          <w:szCs w:val="27"/>
        </w:rPr>
        <w:t xml:space="preserve">, </w:t>
      </w:r>
      <w:proofErr w:type="gramStart"/>
      <w:r>
        <w:rPr>
          <w:rFonts w:ascii="Times New Roman" w:hAnsi="Times New Roman"/>
          <w:sz w:val="27"/>
          <w:szCs w:val="27"/>
        </w:rPr>
        <w:t>которые являются обязательными для предоставления муниципальных услуг;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описание результата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действующим законодательством, срок выдачи (направления) документов, являющихся результатом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lastRenderedPageBreak/>
        <w:t>д</w:t>
      </w:r>
      <w:proofErr w:type="spellEnd"/>
      <w:r>
        <w:rPr>
          <w:rFonts w:ascii="Times New Roman" w:hAnsi="Times New Roman"/>
          <w:sz w:val="27"/>
          <w:szCs w:val="27"/>
        </w:rPr>
        <w:t>) 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 (обнародования);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gramStart"/>
      <w:r>
        <w:rPr>
          <w:rFonts w:ascii="Times New Roman" w:hAnsi="Times New Roman"/>
          <w:sz w:val="27"/>
          <w:szCs w:val="27"/>
        </w:rPr>
        <w:t>е) исчерпывающий перечень документов, необходимых в соответствии с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способы их получения заявителем, в том числе в электронной форме, порядок их представления (бланки, формы</w:t>
      </w:r>
      <w:proofErr w:type="gramEnd"/>
      <w:r>
        <w:rPr>
          <w:rFonts w:ascii="Times New Roman" w:hAnsi="Times New Roman"/>
          <w:sz w:val="27"/>
          <w:szCs w:val="27"/>
        </w:rPr>
        <w:t xml:space="preserve"> обращений, заявления и иные документы, подаваемые заявителем в связи с предоставлением муниципальной услуги, приводятся в качестве приложений к регламенту услуги, за исключением случаев, когда действующим законодательством предусмотрена свободная форма подачи этих документов);</w:t>
      </w:r>
    </w:p>
    <w:p w:rsidR="006836A8" w:rsidRPr="00C01658" w:rsidRDefault="006836A8" w:rsidP="006836A8">
      <w:pPr>
        <w:pStyle w:val="western"/>
        <w:spacing w:after="0" w:line="240" w:lineRule="auto"/>
        <w:ind w:firstLine="547"/>
        <w:rPr>
          <w:color w:val="000000" w:themeColor="text1"/>
        </w:rPr>
      </w:pPr>
      <w:r w:rsidRPr="00C01658">
        <w:rPr>
          <w:rFonts w:ascii="Times New Roman" w:hAnsi="Times New Roman"/>
          <w:color w:val="000000" w:themeColor="text1"/>
          <w:sz w:val="27"/>
          <w:szCs w:val="27"/>
          <w:shd w:val="clear" w:color="auto" w:fill="FFFF00"/>
        </w:rPr>
        <w:t>е(1)) В регламенте необходимо указание на запрет требовать от заявителя:</w:t>
      </w:r>
    </w:p>
    <w:p w:rsidR="006836A8" w:rsidRPr="00C01658" w:rsidRDefault="006836A8" w:rsidP="006836A8">
      <w:pPr>
        <w:pStyle w:val="western"/>
        <w:spacing w:after="0" w:line="240" w:lineRule="auto"/>
        <w:ind w:firstLine="547"/>
        <w:rPr>
          <w:color w:val="000000" w:themeColor="text1"/>
        </w:rPr>
      </w:pPr>
      <w:r w:rsidRPr="00C01658">
        <w:rPr>
          <w:rFonts w:ascii="Times New Roman" w:hAnsi="Times New Roman"/>
          <w:color w:val="000000" w:themeColor="text1"/>
          <w:sz w:val="27"/>
          <w:szCs w:val="27"/>
          <w:shd w:val="clear" w:color="auto" w:fill="FFFF0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836A8" w:rsidRPr="00C01658" w:rsidRDefault="006836A8" w:rsidP="006836A8">
      <w:pPr>
        <w:pStyle w:val="western"/>
        <w:spacing w:after="0" w:line="240" w:lineRule="auto"/>
        <w:ind w:firstLine="706"/>
        <w:rPr>
          <w:color w:val="000000" w:themeColor="text1"/>
        </w:rPr>
      </w:pPr>
      <w:proofErr w:type="gramStart"/>
      <w:r w:rsidRPr="00C01658">
        <w:rPr>
          <w:rFonts w:ascii="Times New Roman" w:hAnsi="Times New Roman"/>
          <w:color w:val="000000" w:themeColor="text1"/>
          <w:sz w:val="27"/>
          <w:szCs w:val="27"/>
          <w:shd w:val="clear" w:color="auto" w:fill="FFFF00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Саратовской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5" w:history="1">
        <w:r w:rsidRPr="00C01658">
          <w:rPr>
            <w:rStyle w:val="a3"/>
            <w:rFonts w:ascii="Times New Roman" w:hAnsi="Times New Roman"/>
            <w:color w:val="000000" w:themeColor="text1"/>
            <w:sz w:val="27"/>
            <w:szCs w:val="27"/>
            <w:shd w:val="clear" w:color="auto" w:fill="FFFF00"/>
          </w:rPr>
          <w:t>части 6 статьи 7</w:t>
        </w:r>
        <w:proofErr w:type="gramEnd"/>
      </w:hyperlink>
      <w:r w:rsidRPr="00C01658">
        <w:rPr>
          <w:rFonts w:ascii="Times New Roman" w:hAnsi="Times New Roman"/>
          <w:color w:val="000000" w:themeColor="text1"/>
          <w:sz w:val="27"/>
          <w:szCs w:val="27"/>
          <w:shd w:val="clear" w:color="auto" w:fill="FFFF00"/>
        </w:rPr>
        <w:t xml:space="preserve"> Федерального закона</w:t>
      </w:r>
      <w:r w:rsidRPr="00C01658">
        <w:rPr>
          <w:rFonts w:ascii="Times New Roman" w:hAnsi="Times New Roman"/>
          <w:color w:val="000000" w:themeColor="text1"/>
          <w:sz w:val="27"/>
          <w:szCs w:val="27"/>
        </w:rPr>
        <w:t>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ж) исчерпывающий перечень оснований для отказа в приеме документов, необходимых для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з</w:t>
      </w:r>
      <w:proofErr w:type="spellEnd"/>
      <w:r>
        <w:rPr>
          <w:rFonts w:ascii="Times New Roman" w:hAnsi="Times New Roman"/>
          <w:sz w:val="27"/>
          <w:szCs w:val="27"/>
        </w:rPr>
        <w:t>) исчерпывающий перечень оснований для приостановления или отказа в предоставлении муниципальной услуги. В случае отсутствия таких оснований следует прямо указать на это в тексте регламента;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и)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к) порядок, размер и основания взимания государственной пошлины или иной платы, взимаемой за предоставление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л)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м) максимальный срок ожидания в очереди при подаче запроса о предоставлении муниципальной услуги и при получении результата ее предоставления;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н</w:t>
      </w:r>
      <w:proofErr w:type="spellEnd"/>
      <w:r>
        <w:rPr>
          <w:rFonts w:ascii="Times New Roman" w:hAnsi="Times New Roman"/>
          <w:sz w:val="27"/>
          <w:szCs w:val="27"/>
        </w:rPr>
        <w:t>) требования к помещениям, в которых предоставляются муниципальные услуги, к месту ожидания и приема заявителей, размещению и оформлению визуальной, текстовой информации о порядке предоставления услуг;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о) срок регистрации запроса заявителя о предоставлении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п</w:t>
      </w:r>
      <w:proofErr w:type="spellEnd"/>
      <w:r>
        <w:rPr>
          <w:rFonts w:ascii="Times New Roman" w:hAnsi="Times New Roman"/>
          <w:sz w:val="27"/>
          <w:szCs w:val="27"/>
        </w:rPr>
        <w:t>)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сети Интернет;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р</w:t>
      </w:r>
      <w:proofErr w:type="spellEnd"/>
      <w:r>
        <w:rPr>
          <w:rFonts w:ascii="Times New Roman" w:hAnsi="Times New Roman"/>
          <w:sz w:val="27"/>
          <w:szCs w:val="27"/>
        </w:rPr>
        <w:t>)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15.</w:t>
      </w:r>
      <w:r>
        <w:rPr>
          <w:rFonts w:ascii="Times New Roman" w:hAnsi="Times New Roman"/>
          <w:color w:val="FF0000"/>
          <w:sz w:val="27"/>
          <w:szCs w:val="27"/>
        </w:rPr>
        <w:t xml:space="preserve"> </w:t>
      </w:r>
      <w:proofErr w:type="gramStart"/>
      <w:r>
        <w:rPr>
          <w:rFonts w:ascii="Times New Roman" w:hAnsi="Times New Roman"/>
          <w:sz w:val="27"/>
          <w:szCs w:val="27"/>
        </w:rPr>
        <w:t>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муниципальных услуг и услуг, которые являются необходимыми и обязательными для предоставления муниципальной услуги, имеющих конечный результат и выделяемых в рамках предоставления муниципальной</w:t>
      </w:r>
      <w:proofErr w:type="gramEnd"/>
      <w:r>
        <w:rPr>
          <w:rFonts w:ascii="Times New Roman" w:hAnsi="Times New Roman"/>
          <w:sz w:val="27"/>
          <w:szCs w:val="27"/>
        </w:rPr>
        <w:t xml:space="preserve"> услуги. В начале раздела указывается исчерпывающий перечень административных процедур, содержащихся в нем. В данном разделе отдельно описывается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услуг. Описание процедуры должно также содержать положение о составе документов и информации, которые необходимы органу, предоставляющему муниципальную услугу, и организации, участвующей в предоставлении муниципальной услуги, но находятся в иных органах и организациях, с указанием порядка подготовки и направления </w:t>
      </w:r>
      <w:r>
        <w:rPr>
          <w:rFonts w:ascii="Times New Roman" w:hAnsi="Times New Roman"/>
          <w:sz w:val="27"/>
          <w:szCs w:val="27"/>
        </w:rPr>
        <w:lastRenderedPageBreak/>
        <w:t>межведомственного запроса и должностных лиц, уполномоченных направлять такой запрос. Раздел также должен содержать: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порядок осуществления в электронной форме, в том числе с использованием федеральной государственной информационной системы "Единый портал государственных и муниципальных услуг (функций)", следующих административных процедур: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предоставление в установленном порядке информацию заявителям и обеспечение доступа заявителей к сведениям о муниципальной услуге;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подача заявителем запроса и иных документов, необходимых для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получение заявителем сведений о ходе выполнения запроса о предоставлении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взаимодействие органа местного самоуправления, предоставляющего муниципальную услугу с иными органами местного самоуправления, органами государственной власти и организациями, участвующими в предоставлении муниципальной услуги, в том числе порядок и условия такого взаимодействия;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получение заявителем результата предоставления муниципальной услуги, если иное не установлено федеральным законом;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иные действия, необходимые для предоставления муниципальной услуги.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16. Блок-схема предоставления муниципальной услуги приводится в приложении к регламенту услуги.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17. Описание каждой административной процедуры предусматривает: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основания для начала административной процедуры;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предоставление муниципальной услуги, содержат указание на конкретную должность, она указывается в тексте регламента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критерии принятия решений;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lastRenderedPageBreak/>
        <w:t>д</w:t>
      </w:r>
      <w:proofErr w:type="spellEnd"/>
      <w:r>
        <w:rPr>
          <w:rFonts w:ascii="Times New Roman" w:hAnsi="Times New Roman"/>
          <w:sz w:val="27"/>
          <w:szCs w:val="27"/>
        </w:rPr>
        <w:t>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способ фиксации результата выполнения административной процедуры, в том числе в электронной форме, содержащий указание на формат обязательного отображения административной процедуры.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18. Раздел, касающийся форм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предоставлением муниципальной услуги, состоит из следующих подразделов: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а) порядок осуществления текущего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соблюдением и исполнением ответственными должностными лицами положений регламента услуги и иных нормативных правовых актов, устанавливающих требования к предоставлению муниципальной услуги, а также принятием ими решений;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б)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полнотой и качеством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ответственность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г) положения, характеризующие требования к порядку и формам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предоставлением муниципальной услуги со стороны граждан, их объединений и организаций.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19. В разделе, касающемся досудебного (внесудебного) порядка обжалования решений и действий (бездействия) органа местного самоуправления, предоставляющего муниципальную услугу, а также его должностных лиц, указываются: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информация для заявителя о его праве на досудебное (внесудебное) обжалование действий (бездействия) и решений, принятых в ходе предоставления муниципальной услуги;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предмет досудебного (внесудебного) обжалования;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исчерпывающий перечень оснований для приостановления рассмотрения жалобы (претензии) и случаев, в которых ответ на жалобу (претензию) не дается;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основания для начала процедуры досудебного (внесудебного) обжалования;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lastRenderedPageBreak/>
        <w:t>д</w:t>
      </w:r>
      <w:proofErr w:type="spellEnd"/>
      <w:r>
        <w:rPr>
          <w:rFonts w:ascii="Times New Roman" w:hAnsi="Times New Roman"/>
          <w:sz w:val="27"/>
          <w:szCs w:val="27"/>
        </w:rPr>
        <w:t>) право заявителя на получение информации и документов, необходимых для обоснования и рассмотрения жалобы (претензии);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должностные лица, которым может быть направлена жалоба (претензия) заявителя в досудебном (внесудебном) порядке;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ж) сроки рассмотрения жалобы (претензии);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з</w:t>
      </w:r>
      <w:proofErr w:type="spellEnd"/>
      <w:r>
        <w:rPr>
          <w:rFonts w:ascii="Times New Roman" w:hAnsi="Times New Roman"/>
          <w:sz w:val="27"/>
          <w:szCs w:val="27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6836A8" w:rsidRDefault="006836A8" w:rsidP="006836A8">
      <w:pPr>
        <w:pStyle w:val="western"/>
        <w:spacing w:after="0" w:line="240" w:lineRule="auto"/>
      </w:pPr>
      <w:r>
        <w:rPr>
          <w:rFonts w:ascii="Times New Roman" w:hAnsi="Times New Roman"/>
          <w:b/>
          <w:bCs/>
          <w:sz w:val="27"/>
          <w:szCs w:val="27"/>
        </w:rPr>
        <w:t>III. Организация независимой экспертизы проектов регламентов услуги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22. Проекты регламентов услуги подлежат предоставлению на независимую экспертизу.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23. Предметом независимой экспертизы проекта регламента услуги (далее - независимая экспертиза) является оценка возможного положительного эффекта, а также возможных негативных последствий реализации положений регламента услуги для граждан и организаций.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24. Независимая экспертиза может проводиться физическими и юридическими лицами в инициативном порядке. Независимая экспертиза не может проводиться физическими и юридическими лицами, принимавшими участие в разработке проекта регламента услуги, организациями, находящимися в ведении органа, являющегося разработчиком регламента услуги.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25. Срок, отведенный для проведения независимой экспертизы, указывается при размещении проекта регламента услуги на официальном сайте муниципального образования, в случае отсутствия такого сайта - на официальном сайте Правительства Саратовской. Указанный срок не может быть менее 30 календарных дней со дня размещения проекта регламента услуги в информационно-телекоммуникационной сети "Интернет".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26. По результатам независимой экспертизы в течение отведенного для нее срока физическими и юридическими лицами в произвольном порядке составляется заключение, которое направляется в местную администрацию. Специалист, ответственный за разработку регламента услуги, обязан рассмотреть поступившие заключения независимой экспертизы и принять решение по результатам независимой экспертизы до направления проекта регламента функции на экспертизу уполномоченному специалисту (главе администрации).</w:t>
      </w:r>
    </w:p>
    <w:p w:rsidR="002437CA" w:rsidRDefault="006836A8" w:rsidP="002437CA">
      <w:pPr>
        <w:pStyle w:val="western"/>
        <w:spacing w:after="0" w:line="240" w:lineRule="auto"/>
        <w:ind w:firstLine="706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27. Не поступление заключения независимой экспертизы в местную администрацию, в срок, отведенный для проведения независимой экспертизы, не является препятствием для проведения экспертизы </w:t>
      </w:r>
      <w:r w:rsidR="002437CA">
        <w:rPr>
          <w:rFonts w:ascii="Times New Roman" w:hAnsi="Times New Roman"/>
          <w:sz w:val="27"/>
          <w:szCs w:val="27"/>
        </w:rPr>
        <w:t xml:space="preserve">уполномоченным </w:t>
      </w:r>
      <w:r>
        <w:rPr>
          <w:rFonts w:ascii="Times New Roman" w:hAnsi="Times New Roman"/>
          <w:sz w:val="27"/>
          <w:szCs w:val="27"/>
        </w:rPr>
        <w:t>специалистом (главой администрации) и утверждения регламента услуги</w:t>
      </w:r>
      <w:r w:rsidR="002437CA">
        <w:rPr>
          <w:rFonts w:ascii="Times New Roman" w:hAnsi="Times New Roman"/>
          <w:sz w:val="27"/>
          <w:szCs w:val="27"/>
        </w:rPr>
        <w:t xml:space="preserve"> </w:t>
      </w:r>
    </w:p>
    <w:p w:rsidR="006836A8" w:rsidRPr="002437CA" w:rsidRDefault="002437CA" w:rsidP="002437CA">
      <w:pPr>
        <w:pStyle w:val="western"/>
        <w:spacing w:after="0" w:line="240" w:lineRule="auto"/>
        <w:ind w:firstLine="706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                                                                                </w:t>
      </w:r>
      <w:r w:rsidR="006836A8">
        <w:rPr>
          <w:rFonts w:ascii="Times New Roman" w:hAnsi="Times New Roman"/>
          <w:sz w:val="27"/>
          <w:szCs w:val="27"/>
        </w:rPr>
        <w:t>Приложение 2.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 xml:space="preserve">ПРАВИЛА ПРОВЕДЕНИЯ </w:t>
      </w:r>
      <w:proofErr w:type="gramStart"/>
      <w:r>
        <w:rPr>
          <w:rFonts w:ascii="Times New Roman" w:hAnsi="Times New Roman"/>
          <w:b/>
          <w:bCs/>
          <w:sz w:val="27"/>
          <w:szCs w:val="27"/>
        </w:rPr>
        <w:t>ЭКСПЕРТИЗЫ ПРОЕКТОВ АДМИНИСТРАТИВНЫХ РЕГЛАМЕНТОВ ПРЕДОСТАВЛЕНИЯ МУНИЦИПАЛЬНЫХ УСЛУГ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 xml:space="preserve">Настоящие Правила определяют порядок </w:t>
      </w:r>
      <w:proofErr w:type="gramStart"/>
      <w:r>
        <w:rPr>
          <w:rFonts w:ascii="Times New Roman" w:hAnsi="Times New Roman"/>
          <w:sz w:val="27"/>
          <w:szCs w:val="27"/>
        </w:rPr>
        <w:t>проведения экспертизы проектов административных регламентов предоставления муниципальных</w:t>
      </w:r>
      <w:proofErr w:type="gramEnd"/>
      <w:r>
        <w:rPr>
          <w:rFonts w:ascii="Times New Roman" w:hAnsi="Times New Roman"/>
          <w:sz w:val="27"/>
          <w:szCs w:val="27"/>
        </w:rPr>
        <w:t xml:space="preserve"> услуг (далее - проект регламента), разработанных специалистом, ответственным за разработку проекта регламента (далее - экспертиза).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2. Экспертиза проводится уполномоченным специалистом местной администрации (в случае отсутствия уполномоченного специалиста, проект регламента направляется на экспертизу (согласование) главе администрации </w:t>
      </w:r>
      <w:r w:rsidR="002437CA">
        <w:rPr>
          <w:rFonts w:ascii="Times New Roman" w:hAnsi="Times New Roman"/>
          <w:sz w:val="27"/>
          <w:szCs w:val="27"/>
        </w:rPr>
        <w:t xml:space="preserve">Новопокровского </w:t>
      </w:r>
      <w:r>
        <w:rPr>
          <w:rFonts w:ascii="Times New Roman" w:hAnsi="Times New Roman"/>
          <w:sz w:val="27"/>
          <w:szCs w:val="27"/>
        </w:rPr>
        <w:t xml:space="preserve"> муниципального образования) (далее – уполномоченное лицо).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3. </w:t>
      </w:r>
      <w:proofErr w:type="gramStart"/>
      <w:r>
        <w:rPr>
          <w:rFonts w:ascii="Times New Roman" w:hAnsi="Times New Roman"/>
          <w:sz w:val="27"/>
          <w:szCs w:val="27"/>
        </w:rPr>
        <w:t xml:space="preserve">В соответствии с Федеральным законом от 27.07.2010 № 210-ФЗ "Об организации предоставления государственных и муниципальных услуг" (далее - Федеральный закон) предметом экспертизы является оценка соответствия проекта регламента требованиям, предъявляемым к нему Федеральным </w:t>
      </w:r>
      <w:hyperlink r:id="rId6" w:history="1">
        <w:r>
          <w:rPr>
            <w:rStyle w:val="a3"/>
            <w:rFonts w:ascii="Times New Roman" w:hAnsi="Times New Roman"/>
            <w:sz w:val="27"/>
            <w:szCs w:val="27"/>
          </w:rPr>
          <w:t>законом</w:t>
        </w:r>
      </w:hyperlink>
      <w:r>
        <w:rPr>
          <w:rFonts w:ascii="Times New Roman" w:hAnsi="Times New Roman"/>
          <w:sz w:val="27"/>
          <w:szCs w:val="27"/>
        </w:rPr>
        <w:t xml:space="preserve"> и принятыми в соответствии с ним нормативными правовыми актами, Правилами разработки и утверждения административных регламентов предоставления муниципальных услуг, а также оценка учета результатов независимой экспертизы в проекте регламента, в</w:t>
      </w:r>
      <w:proofErr w:type="gramEnd"/>
      <w:r>
        <w:rPr>
          <w:rFonts w:ascii="Times New Roman" w:hAnsi="Times New Roman"/>
          <w:sz w:val="27"/>
          <w:szCs w:val="27"/>
        </w:rPr>
        <w:t xml:space="preserve"> том числе: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соответствие структуры и содержания проекта регламента, в том числе стандарта предоставления муниципальной услуги, требованиям, предъявляемым к ним Федеральным законом и принятыми в соответствии с ним нормативными правовыми актами;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полнота описания в проекте регламента порядка и условий предоставления муниципальной услуги, установленных действующим законодательством;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оптимизация порядка предоставления услуги, в том числе: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упорядочение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устранение избыточных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сокращение срока предоставления муниципальной услуги, а также срока выполнения отдельных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организация предоставления муниципальной услуги в электронной форме.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4. К проекту регламента, направляемому на экспертизу, прилагается проект постановления местной администрации об утверждении регламента, блок-схема предоставления муниципальной услуги и пояснительная записка.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5. Заключение на проект регламента представляется уполномоченным лицом в срок не более 30 рабочих дней со дня его получения.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6. Специалист, ответственный за разработку проекта регламента обеспечивает учет замечаний и предложений, содержащихся в заключение уполномоченного лица.</w:t>
      </w: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2437CA" w:rsidRDefault="002437CA" w:rsidP="006836A8">
      <w:pPr>
        <w:pStyle w:val="western"/>
        <w:spacing w:after="0" w:line="240" w:lineRule="auto"/>
        <w:ind w:firstLine="706"/>
        <w:jc w:val="right"/>
        <w:rPr>
          <w:rFonts w:ascii="Times New Roman" w:hAnsi="Times New Roman"/>
          <w:sz w:val="27"/>
          <w:szCs w:val="27"/>
        </w:rPr>
      </w:pPr>
    </w:p>
    <w:p w:rsidR="006836A8" w:rsidRDefault="006836A8" w:rsidP="006836A8">
      <w:pPr>
        <w:pStyle w:val="western"/>
        <w:spacing w:after="0" w:line="240" w:lineRule="auto"/>
        <w:ind w:firstLine="706"/>
        <w:jc w:val="right"/>
      </w:pPr>
      <w:r>
        <w:rPr>
          <w:rFonts w:ascii="Times New Roman" w:hAnsi="Times New Roman"/>
          <w:sz w:val="27"/>
          <w:szCs w:val="27"/>
        </w:rPr>
        <w:t>Приложение 3</w:t>
      </w: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>ПРАВИЛА РАЗРАБОТКИ И УТВЕРЖДЕНИЯ АДМИНИСТРАТИВНЫХ РЕГЛАМЕНТОВ ИСПОЛНЕНИЯ МУНИЦИПАЛЬНЫХ ФУНКЦИЙ</w:t>
      </w:r>
    </w:p>
    <w:p w:rsidR="006836A8" w:rsidRDefault="002437CA" w:rsidP="002437CA">
      <w:pPr>
        <w:pStyle w:val="western"/>
        <w:spacing w:after="0" w:line="240" w:lineRule="auto"/>
      </w:pPr>
      <w:r>
        <w:t xml:space="preserve">                                                                </w:t>
      </w:r>
      <w:r w:rsidR="006836A8">
        <w:rPr>
          <w:rFonts w:ascii="Times New Roman" w:hAnsi="Times New Roman"/>
          <w:b/>
          <w:bCs/>
          <w:sz w:val="27"/>
          <w:szCs w:val="27"/>
        </w:rPr>
        <w:t>I. Общие положения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1. Настоящие Правила определяют порядок разработки административных регламентов исполнения муниципальных функций (далее - регламенты функций) и внесения в них изменений.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Регламентом функции является нормативный правовой акт администрации</w:t>
      </w:r>
      <w:r w:rsidR="002437CA" w:rsidRPr="002437CA">
        <w:rPr>
          <w:rFonts w:ascii="Times New Roman" w:hAnsi="Times New Roman"/>
          <w:sz w:val="27"/>
          <w:szCs w:val="27"/>
        </w:rPr>
        <w:t xml:space="preserve"> </w:t>
      </w:r>
      <w:r w:rsidR="002437CA">
        <w:rPr>
          <w:rFonts w:ascii="Times New Roman" w:hAnsi="Times New Roman"/>
          <w:sz w:val="27"/>
          <w:szCs w:val="27"/>
        </w:rPr>
        <w:t>Новопокровского</w:t>
      </w:r>
      <w:r>
        <w:rPr>
          <w:rFonts w:ascii="Times New Roman" w:hAnsi="Times New Roman"/>
          <w:sz w:val="27"/>
          <w:szCs w:val="27"/>
        </w:rPr>
        <w:t xml:space="preserve"> </w:t>
      </w:r>
      <w:r w:rsidR="002437CA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7"/>
          <w:szCs w:val="27"/>
        </w:rPr>
        <w:t>Балашовского</w:t>
      </w:r>
      <w:proofErr w:type="spellEnd"/>
      <w:r>
        <w:rPr>
          <w:rFonts w:ascii="Times New Roman" w:hAnsi="Times New Roman"/>
          <w:sz w:val="27"/>
          <w:szCs w:val="27"/>
        </w:rPr>
        <w:t xml:space="preserve"> муниципального района (далее местной администрация), устанавливающий сроки и последовательность административных процедур (действий) для специалистов местной администрации </w:t>
      </w:r>
      <w:r>
        <w:rPr>
          <w:rFonts w:ascii="Times New Roman" w:hAnsi="Times New Roman"/>
          <w:b/>
          <w:bCs/>
          <w:sz w:val="27"/>
          <w:szCs w:val="27"/>
        </w:rPr>
        <w:t>при осуществлении муниципального контроля (надзора).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Регламент функции также устанавливает порядок взаимодействия между специалистами местной администрации, их должностными лицами, взаимодействия с физическими и юридическими лицами, иными органами местного самоуправления и органами государственной власти, учреждениями и организациями при исполнении муниципальной функции.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2. Регламенты разрабатываются специалистами, к сфере деятельности которых относится исполнение соответствующей муниципальной функции (далее – специалист, ответственный за разработку регламента функции), с учетом положений законодательства Российской Федерации, Саратовской области, а также муниципальных правовых актов</w:t>
      </w:r>
      <w:r w:rsidR="002437CA" w:rsidRPr="002437CA">
        <w:rPr>
          <w:rFonts w:ascii="Times New Roman" w:hAnsi="Times New Roman"/>
          <w:sz w:val="27"/>
          <w:szCs w:val="27"/>
        </w:rPr>
        <w:t xml:space="preserve"> </w:t>
      </w:r>
      <w:r w:rsidR="002437CA">
        <w:rPr>
          <w:rFonts w:ascii="Times New Roman" w:hAnsi="Times New Roman"/>
          <w:sz w:val="27"/>
          <w:szCs w:val="27"/>
        </w:rPr>
        <w:t>Новопокровского</w:t>
      </w:r>
      <w:r>
        <w:rPr>
          <w:rFonts w:ascii="Times New Roman" w:hAnsi="Times New Roman"/>
          <w:sz w:val="27"/>
          <w:szCs w:val="27"/>
        </w:rPr>
        <w:t xml:space="preserve"> </w:t>
      </w:r>
      <w:r w:rsidR="002437CA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 муниципального образования.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Регламенты функций, в исполнении которых участвует несколько специалистов, разрабатывается ими совместно в соответствии с настоящими Правилами, в том числе посредством создания специальных рабочих групп.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3. При разработке регламентов функций специалист, ответственный за разработку регламента функции предусматривает оптимизацию (повышение качества) исполнения муниципальных функций, в том числе: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упорядочение административных процедур;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устранение избыточных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в) сокращение срока исполнения муниципальной функции, а также срока выполнения отдельных административных процедур в рамках исполнения </w:t>
      </w:r>
      <w:r>
        <w:rPr>
          <w:rFonts w:ascii="Times New Roman" w:hAnsi="Times New Roman"/>
          <w:sz w:val="27"/>
          <w:szCs w:val="27"/>
        </w:rPr>
        <w:lastRenderedPageBreak/>
        <w:t>муниципальной функции. Специалист ответственный за разработку регламента функции может установить в нем сокращенные сроки исполнения муниципальной функции, а также сроки выполнения административных процедур в рамках исполнения муниципальной функции по отношению к соответствующим срокам, установленным действующем законодательством, если это не нарушает положений законодательства Российской Федерации и Саратовской области;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ответственность должностных лиц, исполняющих муниципальные функции, за несоблюдение ими требований регламентов функций при выполнении административных процедур (действий);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осуществление отдельных административных процедур в электронной форме, если это не запрещено законом.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 xml:space="preserve">4. Проект регламента функции подлежит представлению на независимую экспертизу и экспертизу, проводимую уполномоченным специалистом (в случае отсутствия уполномоченного специалиста, проект регламента функции направляется на экспертизу (согласование) главе администрации </w:t>
      </w:r>
      <w:r w:rsidR="002437CA">
        <w:rPr>
          <w:rFonts w:ascii="Times New Roman" w:hAnsi="Times New Roman"/>
          <w:sz w:val="27"/>
          <w:szCs w:val="27"/>
        </w:rPr>
        <w:t xml:space="preserve"> Новопокровского </w:t>
      </w:r>
      <w:r>
        <w:rPr>
          <w:rFonts w:ascii="Times New Roman" w:hAnsi="Times New Roman"/>
          <w:sz w:val="27"/>
          <w:szCs w:val="27"/>
        </w:rPr>
        <w:t>муниципального образования (далее – глава администрации)).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Для проведения независимой экспертизы администрация после разработки специалистом проекта регламента функции размещает его на официальном сайте муниципального образования, в случае отсутствия такого сайта - на официальном сайте Правительства Саратовской области.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Специалист, ответственный за разработку регламента функции, готовит и представляет на экспертизу уполномоченному специалисту (главе администрации) вместе с проектом регламента функции пояснительную записку, в которой приводится информация об основных предполагаемых улучшениях исполнения муниципальной функции в случае принятия регламента, сведения об учете рекомендаций независимой экспертизы и предложений заинтересованных организаций и граждан.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5. Специалист, ответственный за разработку регламента, обеспечивает учет замечаний и предложений, содержащихся в заключени</w:t>
      </w:r>
      <w:proofErr w:type="gramStart"/>
      <w:r>
        <w:rPr>
          <w:rFonts w:ascii="Times New Roman" w:hAnsi="Times New Roman"/>
          <w:sz w:val="27"/>
          <w:szCs w:val="27"/>
        </w:rPr>
        <w:t>и</w:t>
      </w:r>
      <w:proofErr w:type="gramEnd"/>
      <w:r>
        <w:rPr>
          <w:rFonts w:ascii="Times New Roman" w:hAnsi="Times New Roman"/>
          <w:sz w:val="27"/>
          <w:szCs w:val="27"/>
        </w:rPr>
        <w:t xml:space="preserve"> экспертизы.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6. Регламенты функций, разработанные специалистом, ответственным за разработку регламента функции, утверждаются постановлением местной администрации после получения положительного заключения экспертизы.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7. </w:t>
      </w:r>
      <w:proofErr w:type="gramStart"/>
      <w:r>
        <w:rPr>
          <w:rFonts w:ascii="Times New Roman" w:hAnsi="Times New Roman"/>
          <w:sz w:val="27"/>
          <w:szCs w:val="27"/>
        </w:rPr>
        <w:t xml:space="preserve">При разработке регламентов функций по переданным органам местного самоуправления отдельных государственных полномочий используются примерные регламенты функций, разработанные органами исполнительной власти области, в соответствии с Постановлением Правительства Саратовской области от 26.08.2011 N 458-П "О порядке разработки и утверждения </w:t>
      </w:r>
      <w:r>
        <w:rPr>
          <w:rFonts w:ascii="Times New Roman" w:hAnsi="Times New Roman"/>
          <w:sz w:val="27"/>
          <w:szCs w:val="27"/>
        </w:rPr>
        <w:lastRenderedPageBreak/>
        <w:t>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Утверждение регламента функции осуществляется в соответствии с законом Саратовской области о наделении органов местного самоуправления области отдельными государственными полномочиями.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8. Внесение изменений в регламенты функций осуществляется в случае изменения действующего законодательства, регулирующего исполнение муниципальной функции, а также по предложению специалиста, ответственного за разработку регламентов функций, основанного на результатах анализа практики применения регламентов.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9. Внесение изменений в регламенты осуществляется в порядке, установленном для разработки и утверждения регламентов.</w:t>
      </w:r>
    </w:p>
    <w:p w:rsidR="006836A8" w:rsidRDefault="006836A8" w:rsidP="006836A8">
      <w:pPr>
        <w:pStyle w:val="western"/>
        <w:spacing w:after="0" w:line="240" w:lineRule="auto"/>
        <w:ind w:firstLine="706"/>
        <w:jc w:val="center"/>
      </w:pPr>
      <w:r>
        <w:rPr>
          <w:rFonts w:ascii="Times New Roman" w:hAnsi="Times New Roman"/>
          <w:b/>
          <w:bCs/>
          <w:sz w:val="27"/>
          <w:szCs w:val="27"/>
        </w:rPr>
        <w:t>II. Требования к регламентам функции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10. Наименование регламента функции определяется специалистом, ответственным за его разработку, с учетом формулировки, соответствующей редакции нормативного правового акта, которым предусмотрена муниципальная функция.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11. В регламент функции включаются следующие разделы: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общие положения;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требования к порядку исполнения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г) порядок и формы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исполнением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досудебный (внесудебный) порядок обжалования решений и действий (бездействия) органов, исполняющих муниципальную функцию, а также их должностных лиц.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12. Раздел, касающийся общих положений, состоит из следующих подразделов: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наименование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б) наименование органа, исполняющего муниципальную функцию. Если в исполнении муниципальной функции участвуют также иные органы и организации в случаях, предусмотренных действующим законодательством, то </w:t>
      </w:r>
      <w:r>
        <w:rPr>
          <w:rFonts w:ascii="Times New Roman" w:hAnsi="Times New Roman"/>
          <w:sz w:val="27"/>
          <w:szCs w:val="27"/>
        </w:rPr>
        <w:lastRenderedPageBreak/>
        <w:t>указываются все органы и организации, участие которых необходимо при исполнении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перечень нормативных правовых актов, регулирующих исполнение муниципальной функции, с указанием их реквизитов и источников официального опубликования;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предмет муниципального контроля (надзора);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права и обязанности должностных лиц при осуществлении муниципального контроля (надзора);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права и обязанности лиц, в отношении которых осуществляются мероприятия по контролю (надзору);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ж) описание результата исполнения муниципальной функции.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13. Раздел, касающийся требований к порядку исполнения муниципальной функции, состоит из следующих подразделов: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а) порядок информирования об исполнении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б)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 (раздел включается в случае, если в исполнении муниципальной функции участвуют иные организации);</w:t>
      </w:r>
    </w:p>
    <w:p w:rsidR="006836A8" w:rsidRDefault="006836A8" w:rsidP="006836A8">
      <w:pPr>
        <w:pStyle w:val="western"/>
        <w:spacing w:after="0" w:line="240" w:lineRule="auto"/>
        <w:ind w:firstLine="547"/>
      </w:pPr>
      <w:r>
        <w:rPr>
          <w:rFonts w:ascii="Times New Roman" w:hAnsi="Times New Roman"/>
          <w:sz w:val="27"/>
          <w:szCs w:val="27"/>
        </w:rPr>
        <w:t>в) срок исполнения муниципальной функции.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14. В подразделе, касающемся порядка информирования об исполнении муниципальной функции, указываются следующие сведения: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информация о месте нахождения и графике работы органов местного самоуправления, специалистов исполняющих муниципальную функцию, способы получения информации о месте нахождения и графиках работы государственных и муниципальных органов и организаций, участвующих в исполнении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справочные телефоны органов местного самоуправления, специалистов, исполняющих муниципальную функцию, и организаций, участвующих в исполнении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адреса официальных сайтов органов местного самоуправления, организаций, участвующих в исполнении муниципальной функции, в сети "Интернет", содержащих информацию о порядке исполнения муниципальной функции, адреса их электронной почты;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г) порядок получения информации заинтересованными лицами по вопросам исполнения муниципальной функции, сведений о ходе исполнения муниципальной функции, в том числе с использованием федеральной государственной информационной системы "Единый портал государственных и муниципальных услуг (функций)";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proofErr w:type="gram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 xml:space="preserve">) форма и место размещения указанной в </w:t>
      </w:r>
      <w:hyperlink r:id="rId7" w:history="1">
        <w:r>
          <w:rPr>
            <w:rStyle w:val="a3"/>
            <w:rFonts w:ascii="Times New Roman" w:hAnsi="Times New Roman"/>
            <w:sz w:val="27"/>
            <w:szCs w:val="27"/>
          </w:rPr>
          <w:t>подпунктах "а</w:t>
        </w:r>
      </w:hyperlink>
      <w:r>
        <w:rPr>
          <w:rFonts w:ascii="Times New Roman" w:hAnsi="Times New Roman"/>
          <w:sz w:val="27"/>
          <w:szCs w:val="27"/>
        </w:rPr>
        <w:t xml:space="preserve"> - </w:t>
      </w:r>
      <w:hyperlink r:id="rId8" w:history="1">
        <w:r>
          <w:rPr>
            <w:rStyle w:val="a3"/>
            <w:rFonts w:ascii="Times New Roman" w:hAnsi="Times New Roman"/>
            <w:sz w:val="27"/>
            <w:szCs w:val="27"/>
          </w:rPr>
          <w:t>г"</w:t>
        </w:r>
      </w:hyperlink>
      <w:r>
        <w:rPr>
          <w:rFonts w:ascii="Times New Roman" w:hAnsi="Times New Roman"/>
          <w:sz w:val="27"/>
          <w:szCs w:val="27"/>
        </w:rPr>
        <w:t xml:space="preserve"> настоящего пункта информации, в том числе на стенде в месте исполнения муниципальной функции, на официальных сайтах органов местной администрации, исполняющих муниципальную функцию, организаций, участвующих в исполнении муниципальной функции, в сети "Интернет", а также в федеральной государственной информационной системе "Единый портал государственных и муниципальных услуг (функций)".</w:t>
      </w:r>
      <w:proofErr w:type="gramEnd"/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15. В подразделе, касающемся сведений о размере платы за услуги организации (организаций), участвующей (участвующих) в исполнении муниципальной функции, указывается информация об основаниях и порядке взимания платы либо об отсутствии такой платы.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16. В подразделе, касающемся срока исполнения муниципальной функции, указывается общий срок исполнения муниципальной функции.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17. Раздел, касающийся состава, последовательности и сроков выполнения административных процедур, требований к порядку их выполнения, в том числе особенностей выполнения административных процедур в электронной форме,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исполнении муниципальной функции, имеющих конечный результат и выделяемых в рамках исполнения муниципальной функции.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 начале указанного раздела указывается исчерпывающий перечень административных процедур, содержащихся в этом разделе.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18. Блок-схема исполнения муниципальной функции приводится в приложении к регламенту функции.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19. Описание каждой административной процедуры содержит следующие обязательные элементы: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а) основания для начала административной процедуры;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содержание каждого административного действия, входящего в состав административной процедуры, продолжительность и (или) максимальный срок его выполнения;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в) сведения о должностном лице, ответственном за выполнение каждого административного действия, входящего в состав административной процедуры. Если нормативные правовые акты, непосредственно регулирующие исполнение муниципальной функции, содержат указание на конкретную должность, она указывается в тексте регламента;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условия, порядок и срок приостановления исполнения муниципальной функции в случае, если возможность приостановления предусмотрена действующем законодательством;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критерии принятия решений;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результат административной процедуры и порядок передачи результата, который может совпадать с основанием для начала выполнения следующей административной процедуры;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ж) способ фиксации результата выполнения административной процедуры, в том числе в электронной форме.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20. Раздел, касающийся порядка и формы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исполнением муниципальной функции, состоит из следующих подразделов: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а) порядок осуществления текущего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соблюдением и исполнением должностными лицами органа местного самоуправления положений регламента и иных нормативных правовых актов, устанавливающих требования к исполнению муниципальной функции, а также за принятием ими решений;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б) порядок и периодичность осуществления плановых и внеплановых проверок полноты и качества исполнения муниципальной функции, в том числе порядок и формы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полнотой и качеством исполнения муниципального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ответственность должностных лиц за решения и действия (бездействие), принимаемые (осуществляемые) ими в ходе исполнения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г) положения, характеризующие требования к порядку и формам </w:t>
      </w:r>
      <w:proofErr w:type="gramStart"/>
      <w:r>
        <w:rPr>
          <w:rFonts w:ascii="Times New Roman" w:hAnsi="Times New Roman"/>
          <w:sz w:val="27"/>
          <w:szCs w:val="27"/>
        </w:rPr>
        <w:t>контроля за</w:t>
      </w:r>
      <w:proofErr w:type="gramEnd"/>
      <w:r>
        <w:rPr>
          <w:rFonts w:ascii="Times New Roman" w:hAnsi="Times New Roman"/>
          <w:sz w:val="27"/>
          <w:szCs w:val="27"/>
        </w:rPr>
        <w:t xml:space="preserve"> исполнением муниципальной функции со стороны граждан, их объединений и организаций.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21. В разделе, касающемся досудебного (внесудебного) порядка обжалования решений и действий (бездействия) органа местного самоуправления, исполняющего муниципальную функцию, а также их должностных лиц, указываются: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а) информация для заинтересованных лиц об их праве на досудебное (внесудебное) обжалование действий (бездействия) и решений, принятых (осуществляемых) в ходе исполнения муниципальной функции;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б) предмет досудебного (внесудебного) обжалования;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в) исчерпывающий перечень оснований для приостановления рассмотрения жалобы и случаев, в которых ответ на жалобу не дается;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г) основания для начала процедуры досудебного (внесудебного) обжалования;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д</w:t>
      </w:r>
      <w:proofErr w:type="spellEnd"/>
      <w:r>
        <w:rPr>
          <w:rFonts w:ascii="Times New Roman" w:hAnsi="Times New Roman"/>
          <w:sz w:val="27"/>
          <w:szCs w:val="27"/>
        </w:rPr>
        <w:t>) права заинтересованных лиц на получение информации и документов, необходимых для обоснования и рассмотрения жалобы;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е) органы местного самоуправления и должностные лица, которым может быть направлена жалоба заявителя в досудебном (внесудебном) порядке;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ж) сроки рассмотрения жалобы;</w:t>
      </w:r>
    </w:p>
    <w:p w:rsidR="006836A8" w:rsidRDefault="006836A8" w:rsidP="006836A8">
      <w:pPr>
        <w:pStyle w:val="western"/>
        <w:spacing w:after="0" w:line="240" w:lineRule="auto"/>
        <w:ind w:firstLine="706"/>
      </w:pPr>
      <w:proofErr w:type="spellStart"/>
      <w:r>
        <w:rPr>
          <w:rFonts w:ascii="Times New Roman" w:hAnsi="Times New Roman"/>
          <w:sz w:val="27"/>
          <w:szCs w:val="27"/>
        </w:rPr>
        <w:t>з</w:t>
      </w:r>
      <w:proofErr w:type="spellEnd"/>
      <w:r>
        <w:rPr>
          <w:rFonts w:ascii="Times New Roman" w:hAnsi="Times New Roman"/>
          <w:sz w:val="27"/>
          <w:szCs w:val="27"/>
        </w:rPr>
        <w:t>) результат досудебного (внесудебного) обжалования применительно к каждой процедуре либо инстанции обжалования.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</w:pPr>
      <w:r>
        <w:rPr>
          <w:rFonts w:ascii="Times New Roman" w:hAnsi="Times New Roman"/>
          <w:b/>
          <w:bCs/>
          <w:sz w:val="27"/>
          <w:szCs w:val="27"/>
        </w:rPr>
        <w:t>III. Организация независимой экспертизы проектов регламентов функций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22. Проекты регламентов функций подлежат представлению на независимую экспертизу.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 xml:space="preserve">23. Предметом независимой экспертизы проекта регламента функции (далее - независимая экспертиза) является оценка возможного положительного эффекта, а также возможных негативных последствий </w:t>
      </w:r>
      <w:proofErr w:type="gramStart"/>
      <w:r>
        <w:rPr>
          <w:rFonts w:ascii="Times New Roman" w:hAnsi="Times New Roman"/>
          <w:sz w:val="27"/>
          <w:szCs w:val="27"/>
        </w:rPr>
        <w:t>реализации положения проекта регламента функции</w:t>
      </w:r>
      <w:proofErr w:type="gramEnd"/>
      <w:r>
        <w:rPr>
          <w:rFonts w:ascii="Times New Roman" w:hAnsi="Times New Roman"/>
          <w:sz w:val="27"/>
          <w:szCs w:val="27"/>
        </w:rPr>
        <w:t xml:space="preserve"> для граждан и организаций.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24. Независимая экспертиза может проводиться физическими и юридическими лицами в инициативном порядке. Независимая экспертиза не может проводиться физическими и юридическими лицами, принимавшими участие в разработке проекта регламента функции, а также организациями, находящимися в ведении местной администрации.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25. Срок, отведенный для проведения независимой экспертизы, указывается при размещении проекта регламента функции на официальном сайте муниципального образования, в случае отсутствия такого сайта - на официальном сайте Правительства Саратовской области. Указанный срок не может быть менее 30 календарных дней со дня размещения проекта регламента функции в информационно-телекоммуникационной сети "Интернет".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lastRenderedPageBreak/>
        <w:t>26. По результатам независимой экспертизы в течение отведенного для нее срока физическими и юридическими лицами в произвольном порядке составляется заключение, которое направляется в местную администрацию. Специалист, ответственный за разработку регламента функции обязан рассмотреть поступившие заключения независимой экспертизы и принять решение по результатам каждой независимой экспертизы до направления проекта регламента функции на экспертизу уполномоченному специалисту (главе администрации).</w:t>
      </w:r>
    </w:p>
    <w:p w:rsidR="006836A8" w:rsidRDefault="006836A8" w:rsidP="006836A8">
      <w:pPr>
        <w:pStyle w:val="western"/>
        <w:spacing w:after="0" w:line="240" w:lineRule="auto"/>
        <w:ind w:firstLine="706"/>
      </w:pPr>
      <w:r>
        <w:rPr>
          <w:rFonts w:ascii="Times New Roman" w:hAnsi="Times New Roman"/>
          <w:sz w:val="27"/>
          <w:szCs w:val="27"/>
        </w:rPr>
        <w:t>27. Не поступление заключения независимой экспертизы в местную администрацию, в срок, отведенный для проведения независимой экспертизы, не является препятствием для проведения экспертизы уполномоченным специалистом (главой администрации).</w:t>
      </w: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6836A8" w:rsidRDefault="006836A8" w:rsidP="006836A8">
      <w:pPr>
        <w:pStyle w:val="western"/>
        <w:spacing w:after="0" w:line="240" w:lineRule="auto"/>
        <w:ind w:firstLine="706"/>
      </w:pPr>
    </w:p>
    <w:p w:rsidR="00134D6F" w:rsidRDefault="00134D6F"/>
    <w:sectPr w:rsidR="00134D6F" w:rsidSect="00134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836A8"/>
    <w:rsid w:val="000D373B"/>
    <w:rsid w:val="00134D6F"/>
    <w:rsid w:val="002437CA"/>
    <w:rsid w:val="006836A8"/>
    <w:rsid w:val="007C1E36"/>
    <w:rsid w:val="00846351"/>
    <w:rsid w:val="00C0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36A8"/>
    <w:rPr>
      <w:color w:val="0000FF"/>
      <w:u w:val="single"/>
    </w:rPr>
  </w:style>
  <w:style w:type="paragraph" w:customStyle="1" w:styleId="western">
    <w:name w:val="western"/>
    <w:basedOn w:val="a"/>
    <w:rsid w:val="006836A8"/>
    <w:pPr>
      <w:spacing w:before="100" w:beforeAutospacing="1" w:after="115"/>
    </w:pPr>
    <w:rPr>
      <w:rFonts w:ascii="Calibri" w:eastAsia="Times New Roman" w:hAnsi="Calibri" w:cs="Times New Roman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50954;fld=134;dst=1000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358;n=50954;fld=134;dst=1000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16783;fld=134" TargetMode="External"/><Relationship Id="rId5" Type="http://schemas.openxmlformats.org/officeDocument/2006/relationships/hyperlink" Target="consultantplus://offline/ref=6B0CF4C9E96073C27B28E6E63A61F314916951B0DF8FB1BD621ACE13E006E133F1A8D3EFeBaB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main?base=LAW;n=116783;fld=134;dst=3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6444</Words>
  <Characters>36732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4</cp:revision>
  <cp:lastPrinted>2012-06-18T10:51:00Z</cp:lastPrinted>
  <dcterms:created xsi:type="dcterms:W3CDTF">2012-06-18T10:32:00Z</dcterms:created>
  <dcterms:modified xsi:type="dcterms:W3CDTF">2016-03-28T06:20:00Z</dcterms:modified>
</cp:coreProperties>
</file>